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3782" w14:textId="2DD4B1AC" w:rsidR="00EE61EF" w:rsidRPr="009831F0" w:rsidRDefault="00EE61EF" w:rsidP="00AC4328">
      <w:pPr>
        <w:jc w:val="center"/>
        <w:rPr>
          <w:rFonts w:cs="Times New Roman"/>
          <w:b/>
          <w:bCs/>
          <w:sz w:val="24"/>
          <w:szCs w:val="24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</w:t>
      </w:r>
      <w:r w:rsidR="00BC34C4">
        <w:rPr>
          <w:rFonts w:cs="Times New Roman"/>
          <w:b/>
          <w:bCs/>
          <w:sz w:val="24"/>
          <w:szCs w:val="24"/>
        </w:rPr>
        <w:t xml:space="preserve"> </w:t>
      </w:r>
      <w:r w:rsidRPr="00497E4A">
        <w:rPr>
          <w:rFonts w:cs="Times New Roman"/>
          <w:b/>
          <w:bCs/>
          <w:sz w:val="24"/>
          <w:szCs w:val="24"/>
        </w:rPr>
        <w:t>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9831F0">
        <w:rPr>
          <w:rFonts w:cs="Times New Roman"/>
          <w:b/>
          <w:bCs/>
          <w:sz w:val="24"/>
          <w:szCs w:val="24"/>
        </w:rPr>
        <w:t>6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72516A0F" w:rsidR="00EE61EF" w:rsidRPr="0023589E" w:rsidRDefault="00B56D44" w:rsidP="006574E3">
      <w:pPr>
        <w:ind w:firstLine="851"/>
        <w:rPr>
          <w:rFonts w:cs="Times New Roman"/>
          <w:sz w:val="24"/>
          <w:szCs w:val="24"/>
        </w:rPr>
      </w:pPr>
      <w:r w:rsidRPr="00B56D44">
        <w:rPr>
          <w:rFonts w:cs="Times New Roman"/>
          <w:sz w:val="24"/>
          <w:szCs w:val="24"/>
        </w:rPr>
        <w:t xml:space="preserve">Корпоративный фонд «Медиа </w:t>
      </w:r>
      <w:proofErr w:type="spellStart"/>
      <w:r w:rsidRPr="00B56D44">
        <w:rPr>
          <w:rFonts w:cs="Times New Roman"/>
          <w:sz w:val="24"/>
          <w:szCs w:val="24"/>
        </w:rPr>
        <w:t>дамыту</w:t>
      </w:r>
      <w:proofErr w:type="spellEnd"/>
      <w:r w:rsidRPr="00B56D44">
        <w:rPr>
          <w:rFonts w:cs="Times New Roman"/>
          <w:sz w:val="24"/>
          <w:szCs w:val="24"/>
        </w:rPr>
        <w:t xml:space="preserve"> </w:t>
      </w:r>
      <w:proofErr w:type="spellStart"/>
      <w:r w:rsidRPr="00B56D44">
        <w:rPr>
          <w:rFonts w:cs="Times New Roman"/>
          <w:sz w:val="24"/>
          <w:szCs w:val="24"/>
        </w:rPr>
        <w:t>қоры</w:t>
      </w:r>
      <w:proofErr w:type="spellEnd"/>
      <w:r w:rsidRPr="00B56D44">
        <w:rPr>
          <w:rFonts w:cs="Times New Roman"/>
          <w:sz w:val="24"/>
          <w:szCs w:val="24"/>
        </w:rPr>
        <w:t>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объявляет о проведении </w:t>
      </w:r>
      <w:r w:rsidR="00BC34C4">
        <w:rPr>
          <w:rFonts w:cs="Times New Roman"/>
          <w:sz w:val="24"/>
          <w:szCs w:val="24"/>
        </w:rPr>
        <w:t>закупок</w:t>
      </w:r>
      <w:r w:rsidR="001E238A">
        <w:rPr>
          <w:rFonts w:cs="Times New Roman"/>
          <w:sz w:val="24"/>
          <w:szCs w:val="24"/>
        </w:rPr>
        <w:t xml:space="preserve"> </w:t>
      </w:r>
      <w:r w:rsidR="009831F0">
        <w:rPr>
          <w:rFonts w:cs="Times New Roman"/>
          <w:sz w:val="24"/>
          <w:szCs w:val="24"/>
          <w:lang w:val="kk-KZ"/>
        </w:rPr>
        <w:t>компьютер</w:t>
      </w:r>
      <w:r w:rsidR="001E238A">
        <w:rPr>
          <w:rFonts w:cs="Times New Roman"/>
          <w:sz w:val="24"/>
          <w:szCs w:val="24"/>
          <w:lang w:val="kk-KZ"/>
        </w:rPr>
        <w:t>ов.</w:t>
      </w:r>
    </w:p>
    <w:p w14:paraId="7C7CAEA6" w14:textId="24FEADF2" w:rsidR="006574E3" w:rsidRDefault="00EE61EF" w:rsidP="006574E3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6574E3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 w:rsidR="006574E3">
        <w:rPr>
          <w:rFonts w:cs="Times New Roman"/>
          <w:sz w:val="24"/>
          <w:szCs w:val="24"/>
        </w:rPr>
        <w:t>:</w:t>
      </w:r>
      <w:r w:rsidR="006574E3" w:rsidRPr="0023589E">
        <w:t xml:space="preserve"> </w:t>
      </w:r>
      <w:r w:rsidR="006574E3" w:rsidRPr="0023589E">
        <w:rPr>
          <w:rFonts w:cs="Times New Roman"/>
          <w:sz w:val="24"/>
          <w:szCs w:val="24"/>
        </w:rPr>
        <w:t xml:space="preserve">Республика Казахстан, г. Астана, </w:t>
      </w:r>
      <w:r w:rsidR="006574E3" w:rsidRPr="00B45EC8">
        <w:rPr>
          <w:rFonts w:cs="Times New Roman"/>
          <w:sz w:val="24"/>
          <w:szCs w:val="24"/>
        </w:rPr>
        <w:t xml:space="preserve">район Есиль </w:t>
      </w:r>
      <w:r w:rsidR="006574E3" w:rsidRPr="0023589E">
        <w:rPr>
          <w:rFonts w:cs="Times New Roman"/>
          <w:sz w:val="24"/>
          <w:szCs w:val="24"/>
        </w:rPr>
        <w:t>ул.</w:t>
      </w:r>
      <w:r w:rsidR="006574E3" w:rsidRPr="00B45EC8">
        <w:rPr>
          <w:rFonts w:cs="Times New Roman"/>
          <w:sz w:val="24"/>
          <w:szCs w:val="24"/>
        </w:rPr>
        <w:t xml:space="preserve"> Д. </w:t>
      </w:r>
      <w:proofErr w:type="spellStart"/>
      <w:r w:rsidR="006574E3" w:rsidRPr="00B45EC8">
        <w:rPr>
          <w:rFonts w:cs="Times New Roman"/>
          <w:sz w:val="24"/>
          <w:szCs w:val="24"/>
        </w:rPr>
        <w:t>Қонаев</w:t>
      </w:r>
      <w:proofErr w:type="spellEnd"/>
      <w:r w:rsidR="006574E3" w:rsidRPr="00B45EC8">
        <w:rPr>
          <w:rFonts w:cs="Times New Roman"/>
          <w:sz w:val="24"/>
          <w:szCs w:val="24"/>
        </w:rPr>
        <w:t xml:space="preserve">, </w:t>
      </w:r>
      <w:r w:rsidR="006574E3">
        <w:rPr>
          <w:rFonts w:cs="Times New Roman"/>
          <w:sz w:val="24"/>
          <w:szCs w:val="24"/>
        </w:rPr>
        <w:t xml:space="preserve">здание 2 </w:t>
      </w:r>
      <w:r w:rsidR="006574E3" w:rsidRPr="0023589E">
        <w:rPr>
          <w:rFonts w:cs="Times New Roman"/>
          <w:sz w:val="24"/>
          <w:szCs w:val="24"/>
        </w:rPr>
        <w:t xml:space="preserve">(БЦ «ССС»), канцелярия </w:t>
      </w:r>
      <w:r w:rsidR="006574E3">
        <w:rPr>
          <w:rFonts w:cs="Times New Roman"/>
          <w:sz w:val="24"/>
          <w:szCs w:val="24"/>
        </w:rPr>
        <w:t>к</w:t>
      </w:r>
      <w:r w:rsidR="006574E3" w:rsidRPr="0023589E">
        <w:rPr>
          <w:rFonts w:cs="Times New Roman"/>
          <w:sz w:val="24"/>
          <w:szCs w:val="24"/>
        </w:rPr>
        <w:t xml:space="preserve">орпоративного фонда «Медиа </w:t>
      </w:r>
      <w:proofErr w:type="spellStart"/>
      <w:r w:rsidR="006574E3" w:rsidRPr="0023589E">
        <w:rPr>
          <w:rFonts w:cs="Times New Roman"/>
          <w:sz w:val="24"/>
          <w:szCs w:val="24"/>
        </w:rPr>
        <w:t>дамыту</w:t>
      </w:r>
      <w:proofErr w:type="spellEnd"/>
      <w:r w:rsidR="006574E3" w:rsidRPr="0023589E">
        <w:rPr>
          <w:rFonts w:cs="Times New Roman"/>
          <w:sz w:val="24"/>
          <w:szCs w:val="24"/>
        </w:rPr>
        <w:t xml:space="preserve"> </w:t>
      </w:r>
      <w:proofErr w:type="spellStart"/>
      <w:r w:rsidR="006574E3" w:rsidRPr="0023589E">
        <w:rPr>
          <w:rFonts w:cs="Times New Roman"/>
          <w:sz w:val="24"/>
          <w:szCs w:val="24"/>
        </w:rPr>
        <w:t>қоры</w:t>
      </w:r>
      <w:proofErr w:type="spellEnd"/>
      <w:r w:rsidR="006574E3" w:rsidRPr="0023589E">
        <w:rPr>
          <w:rFonts w:cs="Times New Roman"/>
          <w:sz w:val="24"/>
          <w:szCs w:val="24"/>
        </w:rPr>
        <w:t xml:space="preserve">» принимает до 18:30 часов </w:t>
      </w:r>
      <w:r w:rsidR="00677F59">
        <w:rPr>
          <w:rFonts w:cs="Times New Roman"/>
          <w:sz w:val="24"/>
          <w:szCs w:val="24"/>
        </w:rPr>
        <w:t>2</w:t>
      </w:r>
      <w:r w:rsidR="00E81E14">
        <w:rPr>
          <w:rFonts w:cs="Times New Roman"/>
          <w:sz w:val="24"/>
          <w:szCs w:val="24"/>
        </w:rPr>
        <w:t>4</w:t>
      </w:r>
      <w:r w:rsidR="00677F59">
        <w:rPr>
          <w:rFonts w:cs="Times New Roman"/>
          <w:sz w:val="24"/>
          <w:szCs w:val="24"/>
        </w:rPr>
        <w:t xml:space="preserve"> </w:t>
      </w:r>
      <w:r w:rsidR="009831F0">
        <w:rPr>
          <w:rFonts w:cs="Times New Roman"/>
          <w:sz w:val="24"/>
          <w:szCs w:val="24"/>
        </w:rPr>
        <w:t>мая</w:t>
      </w:r>
      <w:r w:rsidR="00677F59">
        <w:rPr>
          <w:rFonts w:cs="Times New Roman"/>
          <w:sz w:val="24"/>
          <w:szCs w:val="24"/>
        </w:rPr>
        <w:t xml:space="preserve"> </w:t>
      </w:r>
      <w:r w:rsidR="006574E3" w:rsidRPr="0023589E">
        <w:rPr>
          <w:rFonts w:cs="Times New Roman"/>
          <w:sz w:val="24"/>
          <w:szCs w:val="24"/>
        </w:rPr>
        <w:t>202</w:t>
      </w:r>
      <w:r w:rsidR="006574E3">
        <w:rPr>
          <w:rFonts w:cs="Times New Roman"/>
          <w:sz w:val="24"/>
          <w:szCs w:val="24"/>
        </w:rPr>
        <w:t>4</w:t>
      </w:r>
      <w:r w:rsidR="006574E3" w:rsidRPr="0023589E">
        <w:rPr>
          <w:rFonts w:cs="Times New Roman"/>
          <w:sz w:val="24"/>
          <w:szCs w:val="24"/>
        </w:rPr>
        <w:t xml:space="preserve"> года</w:t>
      </w:r>
      <w:r w:rsidR="001E238A">
        <w:rPr>
          <w:rFonts w:cs="Times New Roman"/>
          <w:sz w:val="24"/>
          <w:szCs w:val="24"/>
        </w:rPr>
        <w:t xml:space="preserve"> включительно</w:t>
      </w:r>
      <w:r w:rsidR="006574E3" w:rsidRPr="0023589E">
        <w:rPr>
          <w:rFonts w:cs="Times New Roman"/>
          <w:sz w:val="24"/>
          <w:szCs w:val="24"/>
        </w:rPr>
        <w:t>.</w:t>
      </w:r>
    </w:p>
    <w:p w14:paraId="2773540D" w14:textId="31A8BFFB" w:rsidR="0023589E" w:rsidRDefault="0023589E" w:rsidP="006574E3">
      <w:pPr>
        <w:ind w:firstLine="851"/>
        <w:rPr>
          <w:rFonts w:cs="Times New Roman"/>
          <w:sz w:val="24"/>
          <w:szCs w:val="24"/>
        </w:rPr>
      </w:pPr>
    </w:p>
    <w:p w14:paraId="3F7B943F" w14:textId="2C23259C" w:rsidR="003B4CAB" w:rsidRPr="00E97B32" w:rsidRDefault="00E97B32" w:rsidP="00E97B32">
      <w:pPr>
        <w:pStyle w:val="a3"/>
        <w:numPr>
          <w:ilvl w:val="0"/>
          <w:numId w:val="42"/>
        </w:numPr>
        <w:rPr>
          <w:rFonts w:cs="Times New Roman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8462983"/>
      <w:r>
        <w:rPr>
          <w:rFonts w:cs="Times New Roman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Лоты (Перечень закупаемых работ, товаров и услуг)</w:t>
      </w:r>
    </w:p>
    <w:p w14:paraId="02F31805" w14:textId="77777777" w:rsidR="003B4CAB" w:rsidRPr="006574E3" w:rsidRDefault="003B4CAB" w:rsidP="003B4CAB">
      <w:pPr>
        <w:jc w:val="right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ad"/>
        <w:tblW w:w="110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990"/>
        <w:gridCol w:w="850"/>
        <w:gridCol w:w="992"/>
        <w:gridCol w:w="1276"/>
        <w:gridCol w:w="1275"/>
        <w:gridCol w:w="1560"/>
        <w:gridCol w:w="1417"/>
      </w:tblGrid>
      <w:tr w:rsidR="006574E3" w:rsidRPr="006574E3" w14:paraId="2E5F1E70" w14:textId="77777777" w:rsidTr="00E81E14">
        <w:trPr>
          <w:trHeight w:val="1341"/>
        </w:trPr>
        <w:tc>
          <w:tcPr>
            <w:tcW w:w="704" w:type="dxa"/>
          </w:tcPr>
          <w:p w14:paraId="42ED3735" w14:textId="676750EB" w:rsidR="003B4CAB" w:rsidRPr="009831F0" w:rsidRDefault="00587DC8" w:rsidP="001E0E56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№ лота</w:t>
            </w:r>
          </w:p>
        </w:tc>
        <w:tc>
          <w:tcPr>
            <w:tcW w:w="992" w:type="dxa"/>
          </w:tcPr>
          <w:p w14:paraId="216BB95C" w14:textId="04479833" w:rsidR="003B4CAB" w:rsidRPr="009831F0" w:rsidRDefault="00587DC8" w:rsidP="001E0E56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и услуг</w:t>
            </w:r>
          </w:p>
        </w:tc>
        <w:tc>
          <w:tcPr>
            <w:tcW w:w="1990" w:type="dxa"/>
          </w:tcPr>
          <w:p w14:paraId="3CB2C561" w14:textId="24412444" w:rsidR="003B4CAB" w:rsidRPr="009831F0" w:rsidRDefault="00587DC8" w:rsidP="001E0E56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Краткая </w:t>
            </w:r>
            <w:proofErr w:type="spellStart"/>
            <w:proofErr w:type="gramStart"/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характкристикатоваров,работ</w:t>
            </w:r>
            <w:proofErr w:type="spellEnd"/>
            <w:proofErr w:type="gramEnd"/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улуг</w:t>
            </w:r>
            <w:proofErr w:type="spellEnd"/>
            <w:r w:rsidR="003B4CAB"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14AF49A" w14:textId="03F1C2FA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Количество (объем)</w:t>
            </w:r>
          </w:p>
        </w:tc>
        <w:tc>
          <w:tcPr>
            <w:tcW w:w="992" w:type="dxa"/>
          </w:tcPr>
          <w:p w14:paraId="23969409" w14:textId="7B3C1DE1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Еденица</w:t>
            </w:r>
            <w:proofErr w:type="spellEnd"/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измерения</w:t>
            </w:r>
          </w:p>
        </w:tc>
        <w:tc>
          <w:tcPr>
            <w:tcW w:w="1276" w:type="dxa"/>
          </w:tcPr>
          <w:p w14:paraId="62B9D9CF" w14:textId="062E51AF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Цена за </w:t>
            </w:r>
            <w:proofErr w:type="spellStart"/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еденицу</w:t>
            </w:r>
            <w:proofErr w:type="spellEnd"/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в тенге (тенге без НДС)</w:t>
            </w:r>
          </w:p>
        </w:tc>
        <w:tc>
          <w:tcPr>
            <w:tcW w:w="1275" w:type="dxa"/>
          </w:tcPr>
          <w:p w14:paraId="0EE5D16A" w14:textId="58E66CF1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Общая сумма в (тенге без НДС)</w:t>
            </w:r>
          </w:p>
        </w:tc>
        <w:tc>
          <w:tcPr>
            <w:tcW w:w="1560" w:type="dxa"/>
          </w:tcPr>
          <w:p w14:paraId="219F829C" w14:textId="2918222A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</w:tcPr>
          <w:p w14:paraId="7F626FDD" w14:textId="79072EEC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Место поставки товара, выполнения работ, оказания услуг</w:t>
            </w:r>
          </w:p>
        </w:tc>
      </w:tr>
      <w:tr w:rsidR="003B4CAB" w:rsidRPr="009831F0" w14:paraId="5FDCE769" w14:textId="77777777" w:rsidTr="00E81E14">
        <w:trPr>
          <w:trHeight w:val="283"/>
        </w:trPr>
        <w:tc>
          <w:tcPr>
            <w:tcW w:w="704" w:type="dxa"/>
          </w:tcPr>
          <w:p w14:paraId="51D61982" w14:textId="43EAD778" w:rsidR="003B4CAB" w:rsidRPr="009831F0" w:rsidRDefault="0023589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1</w:t>
            </w:r>
            <w:r w:rsidR="00032720" w:rsidRPr="009831F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D9D6DAA" w14:textId="40CA9B0F" w:rsidR="003B4CAB" w:rsidRPr="009831F0" w:rsidRDefault="009831F0" w:rsidP="00092986">
            <w:pPr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Компьютер, тип 1</w:t>
            </w:r>
          </w:p>
        </w:tc>
        <w:tc>
          <w:tcPr>
            <w:tcW w:w="1990" w:type="dxa"/>
          </w:tcPr>
          <w:p w14:paraId="3B84D9A4" w14:textId="7A52E4AB" w:rsidR="0023589E" w:rsidRPr="00E81E14" w:rsidRDefault="00E81E14" w:rsidP="00092986">
            <w:pPr>
              <w:rPr>
                <w:rFonts w:cs="Times New Roman"/>
                <w:sz w:val="18"/>
                <w:szCs w:val="18"/>
              </w:rPr>
            </w:pPr>
            <w:r w:rsidRPr="00E81E14">
              <w:rPr>
                <w:sz w:val="18"/>
                <w:szCs w:val="18"/>
              </w:rPr>
              <w:t xml:space="preserve">Intel Core i7 14700KF/ </w:t>
            </w:r>
            <w:proofErr w:type="spellStart"/>
            <w:r w:rsidRPr="00E81E14">
              <w:rPr>
                <w:sz w:val="18"/>
                <w:szCs w:val="18"/>
              </w:rPr>
              <w:t>Матплата</w:t>
            </w:r>
            <w:proofErr w:type="spellEnd"/>
            <w:r w:rsidRPr="00E81E14">
              <w:rPr>
                <w:sz w:val="18"/>
                <w:szCs w:val="18"/>
              </w:rPr>
              <w:t xml:space="preserve"> , iZ790,S1700,ATX,4DDR-5,8SATA,2PCI-Ex16/2x1,4xM.2,HDMI,DP,17USB/ DDR-5 DIMM 64GB/6000MHz, 2x32GB Kit, CL32-38-38, 1.35V/ GeForce RTX4090 2520MHz/21000MHz, 384bit, 24GB GDDR6X, 1xHDMI, 3xDP СЖО S115X/1366/1700/2011/2066/AM4/TR4, 2x12cm,3+4pin,2500rpm,37.6dB/ </w:t>
            </w:r>
            <w:proofErr w:type="spellStart"/>
            <w:r w:rsidRPr="00E81E14">
              <w:rPr>
                <w:sz w:val="18"/>
                <w:szCs w:val="18"/>
              </w:rPr>
              <w:t>Корпус,Mid</w:t>
            </w:r>
            <w:proofErr w:type="spellEnd"/>
            <w:r w:rsidRPr="00E81E14">
              <w:rPr>
                <w:sz w:val="18"/>
                <w:szCs w:val="18"/>
              </w:rPr>
              <w:t xml:space="preserve"> Tower, E-ATX, Black, 2x3.5"/4x2.5" HDD, 1xUSB, 2xUSB3.0/ Блок питания ATX 1000W 13.5sm f, 20+4+8/24+8+8, 8SATA, 4molex, 3x6+2p PCI-E, ATX/ SSD 2TB NV2, M.2, </w:t>
            </w:r>
            <w:proofErr w:type="spellStart"/>
            <w:r w:rsidRPr="00E81E14">
              <w:rPr>
                <w:sz w:val="18"/>
                <w:szCs w:val="18"/>
              </w:rPr>
              <w:t>read</w:t>
            </w:r>
            <w:proofErr w:type="spellEnd"/>
            <w:r w:rsidRPr="00E81E14">
              <w:rPr>
                <w:sz w:val="18"/>
                <w:szCs w:val="18"/>
              </w:rPr>
              <w:t xml:space="preserve"> 3500 MB/s, </w:t>
            </w:r>
            <w:proofErr w:type="spellStart"/>
            <w:r w:rsidRPr="00E81E14">
              <w:rPr>
                <w:sz w:val="18"/>
                <w:szCs w:val="18"/>
              </w:rPr>
              <w:t>write</w:t>
            </w:r>
            <w:proofErr w:type="spellEnd"/>
            <w:r w:rsidRPr="00E81E14">
              <w:rPr>
                <w:sz w:val="18"/>
                <w:szCs w:val="18"/>
              </w:rPr>
              <w:t xml:space="preserve"> 2800 MB/s, </w:t>
            </w:r>
            <w:proofErr w:type="spellStart"/>
            <w:r w:rsidRPr="00E81E14">
              <w:rPr>
                <w:sz w:val="18"/>
                <w:szCs w:val="18"/>
              </w:rPr>
              <w:t>PCIe</w:t>
            </w:r>
            <w:proofErr w:type="spellEnd"/>
            <w:r w:rsidRPr="00E81E14">
              <w:rPr>
                <w:sz w:val="18"/>
                <w:szCs w:val="18"/>
              </w:rPr>
              <w:t xml:space="preserve"> 4.0, TLC DOS</w:t>
            </w:r>
          </w:p>
        </w:tc>
        <w:tc>
          <w:tcPr>
            <w:tcW w:w="850" w:type="dxa"/>
          </w:tcPr>
          <w:p w14:paraId="729E3BF8" w14:textId="5393C127" w:rsidR="003B4CAB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</w:tcPr>
          <w:p w14:paraId="3B6F9FAA" w14:textId="46FE4CB3" w:rsidR="003B4CAB" w:rsidRPr="009831F0" w:rsidRDefault="009831F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14:paraId="444D1F4A" w14:textId="5863F94C" w:rsidR="003B4CAB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1 668 626,79</w:t>
            </w:r>
          </w:p>
        </w:tc>
        <w:tc>
          <w:tcPr>
            <w:tcW w:w="1275" w:type="dxa"/>
          </w:tcPr>
          <w:p w14:paraId="5E37EF5B" w14:textId="77777777" w:rsidR="003B4CAB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3 337 253,57</w:t>
            </w:r>
          </w:p>
          <w:p w14:paraId="5DB62E40" w14:textId="40B79766" w:rsidR="00E81E14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193B52" w14:textId="3EC2114B" w:rsidR="003B4CAB" w:rsidRPr="009831F0" w:rsidRDefault="009831F0" w:rsidP="00FD5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Срок поставки товара: в течении </w:t>
            </w:r>
            <w:r w:rsidR="002F591B">
              <w:rPr>
                <w:rFonts w:eastAsiaTheme="majorEastAsia" w:cs="Times New Roman"/>
                <w:sz w:val="18"/>
                <w:szCs w:val="18"/>
              </w:rPr>
              <w:t>4</w:t>
            </w: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 календарных дней со дня подписания Договора</w:t>
            </w:r>
          </w:p>
        </w:tc>
        <w:tc>
          <w:tcPr>
            <w:tcW w:w="1417" w:type="dxa"/>
          </w:tcPr>
          <w:p w14:paraId="30058C1C" w14:textId="6850C433" w:rsidR="003B4CAB" w:rsidRPr="009831F0" w:rsidRDefault="009831F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 xml:space="preserve">Республика Казахстан, г. Астана, район Есиль ул. Д. </w:t>
            </w:r>
            <w:proofErr w:type="spellStart"/>
            <w:r w:rsidRPr="009831F0">
              <w:rPr>
                <w:rFonts w:cs="Times New Roman"/>
                <w:sz w:val="18"/>
                <w:szCs w:val="18"/>
              </w:rPr>
              <w:t>Қонаев</w:t>
            </w:r>
            <w:proofErr w:type="spellEnd"/>
            <w:r w:rsidRPr="009831F0">
              <w:rPr>
                <w:rFonts w:cs="Times New Roman"/>
                <w:sz w:val="18"/>
                <w:szCs w:val="18"/>
              </w:rPr>
              <w:t xml:space="preserve">, здание 2 (БЦ «ССС»), 6 этаж КФ «Медиа </w:t>
            </w:r>
            <w:proofErr w:type="spellStart"/>
            <w:r w:rsidRPr="009831F0">
              <w:rPr>
                <w:rFonts w:cs="Times New Roman"/>
                <w:sz w:val="18"/>
                <w:szCs w:val="18"/>
              </w:rPr>
              <w:t>дамыту</w:t>
            </w:r>
            <w:proofErr w:type="spellEnd"/>
            <w:r w:rsidRPr="009831F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831F0">
              <w:rPr>
                <w:rFonts w:cs="Times New Roman"/>
                <w:sz w:val="18"/>
                <w:szCs w:val="18"/>
              </w:rPr>
              <w:t>қоры</w:t>
            </w:r>
            <w:proofErr w:type="spellEnd"/>
            <w:r w:rsidRPr="009831F0">
              <w:rPr>
                <w:rFonts w:cs="Times New Roman"/>
                <w:sz w:val="18"/>
                <w:szCs w:val="18"/>
              </w:rPr>
              <w:t>».</w:t>
            </w:r>
          </w:p>
        </w:tc>
      </w:tr>
      <w:tr w:rsidR="009831F0" w:rsidRPr="009831F0" w14:paraId="7F05F692" w14:textId="77777777" w:rsidTr="00E81E14">
        <w:trPr>
          <w:trHeight w:val="283"/>
        </w:trPr>
        <w:tc>
          <w:tcPr>
            <w:tcW w:w="704" w:type="dxa"/>
          </w:tcPr>
          <w:p w14:paraId="4B785FE8" w14:textId="24D15947" w:rsidR="009831F0" w:rsidRPr="009831F0" w:rsidRDefault="009831F0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4041D13" w14:textId="5873B457" w:rsidR="009831F0" w:rsidRPr="009831F0" w:rsidRDefault="009831F0" w:rsidP="0009298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831F0">
              <w:rPr>
                <w:rFonts w:cs="Times New Roman"/>
                <w:sz w:val="18"/>
                <w:szCs w:val="18"/>
              </w:rPr>
              <w:t>Компьютер, тип 2</w:t>
            </w:r>
          </w:p>
        </w:tc>
        <w:tc>
          <w:tcPr>
            <w:tcW w:w="1990" w:type="dxa"/>
          </w:tcPr>
          <w:p w14:paraId="0CDC3AEC" w14:textId="3A05D860" w:rsidR="009831F0" w:rsidRPr="00E81E14" w:rsidRDefault="00E81E14" w:rsidP="0009298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81E14">
              <w:rPr>
                <w:sz w:val="18"/>
                <w:szCs w:val="18"/>
                <w:lang w:val="en-US"/>
              </w:rPr>
              <w:t xml:space="preserve">Intel Core i7 14700KF/ </w:t>
            </w:r>
            <w:proofErr w:type="spellStart"/>
            <w:r w:rsidRPr="00E81E14">
              <w:rPr>
                <w:sz w:val="18"/>
                <w:szCs w:val="18"/>
              </w:rPr>
              <w:t>Матплата</w:t>
            </w:r>
            <w:proofErr w:type="spellEnd"/>
            <w:r w:rsidRPr="00E81E14">
              <w:rPr>
                <w:sz w:val="18"/>
                <w:szCs w:val="18"/>
                <w:lang w:val="en-US"/>
              </w:rPr>
              <w:t xml:space="preserve"> , iZ790,S1700,ATX,4DDR-5,8SATA,2PCI-Ex16/2x1,4xM.2,HDMI,DP,17USB/ DDR-5 DIMM 32GB/6000MHz , 2x16GB Kit, CL40-40-40, 1.35V, BOX GeForce RTX4090 2520MHz/21000MHz, 384bit, 24GB GDDR6X, 1xHDMI, 3xDP/ </w:t>
            </w:r>
            <w:r w:rsidRPr="00E81E14">
              <w:rPr>
                <w:sz w:val="18"/>
                <w:szCs w:val="18"/>
              </w:rPr>
              <w:t>Кулер</w:t>
            </w:r>
            <w:r w:rsidRPr="00E81E14">
              <w:rPr>
                <w:sz w:val="18"/>
                <w:szCs w:val="18"/>
                <w:lang w:val="en-US"/>
              </w:rPr>
              <w:t xml:space="preserve"> S115X/1700/2011/AM4, 280W,12/14cm,4pin,Al</w:t>
            </w:r>
            <w:r w:rsidRPr="00E81E14">
              <w:rPr>
                <w:sz w:val="18"/>
                <w:szCs w:val="18"/>
                <w:lang w:val="en-US"/>
              </w:rPr>
              <w:lastRenderedPageBreak/>
              <w:t xml:space="preserve">+Cu,500-1700rpm,79.1CFM/ </w:t>
            </w:r>
            <w:r w:rsidRPr="00E81E14">
              <w:rPr>
                <w:sz w:val="18"/>
                <w:szCs w:val="18"/>
              </w:rPr>
              <w:t>Корпус</w:t>
            </w:r>
            <w:r w:rsidRPr="00E81E14">
              <w:rPr>
                <w:sz w:val="18"/>
                <w:szCs w:val="18"/>
                <w:lang w:val="en-US"/>
              </w:rPr>
              <w:t xml:space="preserve">,Mid Tower, E-ATX, Black, 2x3.5"/4x2.5" HDD, 1xUSB, 2xUSB3.0/ </w:t>
            </w:r>
            <w:r w:rsidRPr="00E81E14">
              <w:rPr>
                <w:sz w:val="18"/>
                <w:szCs w:val="18"/>
              </w:rPr>
              <w:t>Блок</w:t>
            </w:r>
            <w:r w:rsidRPr="00E81E14">
              <w:rPr>
                <w:sz w:val="18"/>
                <w:szCs w:val="18"/>
                <w:lang w:val="en-US"/>
              </w:rPr>
              <w:t xml:space="preserve"> </w:t>
            </w:r>
            <w:r w:rsidRPr="00E81E14">
              <w:rPr>
                <w:sz w:val="18"/>
                <w:szCs w:val="18"/>
              </w:rPr>
              <w:t>питания</w:t>
            </w:r>
            <w:r w:rsidRPr="00E81E14">
              <w:rPr>
                <w:sz w:val="18"/>
                <w:szCs w:val="18"/>
                <w:lang w:val="en-US"/>
              </w:rPr>
              <w:t xml:space="preserve"> ATX 850W ,12sm fan,20+4+8/24+8/24+8+8,6SATA, 3molex,3x6+2p PCI-E,ATX/ SSD 2TB NV2, M.2, read 3500 MB/s, write 2800 MB/s, PCIe 4.0, TLC/ HDD 2TB 3.5", 7200rpm, SATA III, 256MB DOS</w:t>
            </w:r>
          </w:p>
        </w:tc>
        <w:tc>
          <w:tcPr>
            <w:tcW w:w="850" w:type="dxa"/>
          </w:tcPr>
          <w:p w14:paraId="77CD1B1D" w14:textId="386BA1F8" w:rsidR="009831F0" w:rsidRPr="009831F0" w:rsidRDefault="009831F0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 w:rsidRPr="009831F0">
              <w:rPr>
                <w:rFonts w:cs="Times New Roman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992" w:type="dxa"/>
          </w:tcPr>
          <w:p w14:paraId="12962E42" w14:textId="34853C14" w:rsidR="009831F0" w:rsidRPr="009831F0" w:rsidRDefault="009831F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14:paraId="2679643B" w14:textId="207C4615" w:rsidR="009831F0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982 391,07</w:t>
            </w:r>
          </w:p>
        </w:tc>
        <w:tc>
          <w:tcPr>
            <w:tcW w:w="1275" w:type="dxa"/>
          </w:tcPr>
          <w:p w14:paraId="3B5B35DC" w14:textId="2BB85EF7" w:rsidR="009831F0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4 911 955,36</w:t>
            </w:r>
          </w:p>
          <w:p w14:paraId="1A070580" w14:textId="28DCD81A" w:rsidR="009831F0" w:rsidRPr="009831F0" w:rsidRDefault="009831F0" w:rsidP="001E0E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6ABFB7" w14:textId="3FCE0CB2" w:rsidR="009831F0" w:rsidRPr="009831F0" w:rsidRDefault="009831F0" w:rsidP="00FD5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Срок поставки товара: в течении </w:t>
            </w:r>
            <w:r w:rsidR="002F591B">
              <w:rPr>
                <w:rFonts w:eastAsiaTheme="majorEastAsia" w:cs="Times New Roman"/>
                <w:sz w:val="18"/>
                <w:szCs w:val="18"/>
              </w:rPr>
              <w:t>4</w:t>
            </w: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 календарных дней со дня подписания Договора</w:t>
            </w:r>
          </w:p>
        </w:tc>
        <w:tc>
          <w:tcPr>
            <w:tcW w:w="1417" w:type="dxa"/>
          </w:tcPr>
          <w:p w14:paraId="0C499C83" w14:textId="145D3B47" w:rsidR="009831F0" w:rsidRPr="009831F0" w:rsidRDefault="009831F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 xml:space="preserve">Республика Казахстан, г. Астана, район Есиль ул. Д. </w:t>
            </w:r>
            <w:proofErr w:type="spellStart"/>
            <w:r w:rsidRPr="009831F0">
              <w:rPr>
                <w:rFonts w:cs="Times New Roman"/>
                <w:sz w:val="18"/>
                <w:szCs w:val="18"/>
              </w:rPr>
              <w:t>Қонаев</w:t>
            </w:r>
            <w:proofErr w:type="spellEnd"/>
            <w:r w:rsidRPr="009831F0">
              <w:rPr>
                <w:rFonts w:cs="Times New Roman"/>
                <w:sz w:val="18"/>
                <w:szCs w:val="18"/>
              </w:rPr>
              <w:t xml:space="preserve">, здание 2 (БЦ «ССС»), 6 этаж КФ «Медиа </w:t>
            </w:r>
            <w:proofErr w:type="spellStart"/>
            <w:r w:rsidRPr="009831F0">
              <w:rPr>
                <w:rFonts w:cs="Times New Roman"/>
                <w:sz w:val="18"/>
                <w:szCs w:val="18"/>
              </w:rPr>
              <w:t>дамыту</w:t>
            </w:r>
            <w:proofErr w:type="spellEnd"/>
            <w:r w:rsidRPr="009831F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831F0">
              <w:rPr>
                <w:rFonts w:cs="Times New Roman"/>
                <w:sz w:val="18"/>
                <w:szCs w:val="18"/>
              </w:rPr>
              <w:t>қоры</w:t>
            </w:r>
            <w:proofErr w:type="spellEnd"/>
            <w:r w:rsidRPr="009831F0">
              <w:rPr>
                <w:rFonts w:cs="Times New Roman"/>
                <w:sz w:val="18"/>
                <w:szCs w:val="18"/>
              </w:rPr>
              <w:t>».</w:t>
            </w:r>
          </w:p>
        </w:tc>
      </w:tr>
      <w:tr w:rsidR="00E81E14" w:rsidRPr="009831F0" w14:paraId="510ECB11" w14:textId="77777777" w:rsidTr="00E81E14">
        <w:trPr>
          <w:trHeight w:val="283"/>
        </w:trPr>
        <w:tc>
          <w:tcPr>
            <w:tcW w:w="704" w:type="dxa"/>
          </w:tcPr>
          <w:p w14:paraId="07FF9240" w14:textId="164B2719" w:rsidR="00E81E14" w:rsidRPr="009831F0" w:rsidRDefault="00E81E14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</w:tcPr>
          <w:p w14:paraId="729A431D" w14:textId="7E31C885" w:rsidR="00E81E14" w:rsidRPr="009831F0" w:rsidRDefault="00E81E14" w:rsidP="0009298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Монитор</w:t>
            </w:r>
          </w:p>
        </w:tc>
        <w:tc>
          <w:tcPr>
            <w:tcW w:w="1990" w:type="dxa"/>
          </w:tcPr>
          <w:p w14:paraId="230DB3A3" w14:textId="078765DA" w:rsidR="00E81E14" w:rsidRPr="00E81E14" w:rsidRDefault="00E81E14" w:rsidP="00092986">
            <w:pPr>
              <w:rPr>
                <w:sz w:val="18"/>
                <w:szCs w:val="18"/>
              </w:rPr>
            </w:pPr>
            <w:r w:rsidRPr="00E81E14">
              <w:rPr>
                <w:sz w:val="18"/>
                <w:szCs w:val="18"/>
              </w:rPr>
              <w:t xml:space="preserve">Монитор 27" , IPS,2560x1440@165Hz,350кд/м2,DC80M:1, H/V:178,1000:1,1ms,2HDMI,DP/Аудиовыход 3.5 мм </w:t>
            </w:r>
            <w:proofErr w:type="spellStart"/>
            <w:r w:rsidRPr="00E81E14">
              <w:rPr>
                <w:sz w:val="18"/>
                <w:szCs w:val="18"/>
              </w:rPr>
              <w:t>MiniJack,VESA</w:t>
            </w:r>
            <w:proofErr w:type="spellEnd"/>
            <w:r w:rsidRPr="00E81E14">
              <w:rPr>
                <w:sz w:val="18"/>
                <w:szCs w:val="18"/>
              </w:rPr>
              <w:t xml:space="preserve"> 100x100 </w:t>
            </w:r>
            <w:proofErr w:type="spellStart"/>
            <w:r w:rsidRPr="00E81E14">
              <w:rPr>
                <w:sz w:val="18"/>
                <w:szCs w:val="18"/>
              </w:rPr>
              <w:t>мм.угол</w:t>
            </w:r>
            <w:proofErr w:type="spellEnd"/>
            <w:r w:rsidRPr="00E81E14">
              <w:rPr>
                <w:sz w:val="18"/>
                <w:szCs w:val="18"/>
              </w:rPr>
              <w:t xml:space="preserve"> наклона -3.5 до 21.5 градусов ,регулировка по высоте, см 13 Поворот экрана на 90° (портретный режим), Регулировка по высоте, </w:t>
            </w:r>
            <w:proofErr w:type="spellStart"/>
            <w:r w:rsidRPr="00E81E14">
              <w:rPr>
                <w:sz w:val="18"/>
                <w:szCs w:val="18"/>
              </w:rPr>
              <w:t>Безрамочный</w:t>
            </w:r>
            <w:proofErr w:type="spellEnd"/>
            <w:r w:rsidRPr="00E81E14">
              <w:rPr>
                <w:sz w:val="18"/>
                <w:szCs w:val="18"/>
              </w:rPr>
              <w:t xml:space="preserve"> дизайн, Технология NVIDIA G-</w:t>
            </w:r>
            <w:proofErr w:type="spellStart"/>
            <w:r w:rsidRPr="00E81E14">
              <w:rPr>
                <w:sz w:val="18"/>
                <w:szCs w:val="18"/>
              </w:rPr>
              <w:t>Sync</w:t>
            </w:r>
            <w:proofErr w:type="spellEnd"/>
            <w:r w:rsidRPr="00E81E14">
              <w:rPr>
                <w:sz w:val="18"/>
                <w:szCs w:val="18"/>
              </w:rPr>
              <w:t xml:space="preserve">, Технология устранения мерцания, Фильтр синего цвета Технология </w:t>
            </w:r>
            <w:proofErr w:type="spellStart"/>
            <w:r w:rsidRPr="00E81E14">
              <w:rPr>
                <w:sz w:val="18"/>
                <w:szCs w:val="18"/>
              </w:rPr>
              <w:t>Adaptive</w:t>
            </w:r>
            <w:proofErr w:type="spellEnd"/>
            <w:r w:rsidRPr="00E81E14">
              <w:rPr>
                <w:sz w:val="18"/>
                <w:szCs w:val="18"/>
              </w:rPr>
              <w:t xml:space="preserve"> </w:t>
            </w:r>
            <w:proofErr w:type="spellStart"/>
            <w:r w:rsidRPr="00E81E14">
              <w:rPr>
                <w:sz w:val="18"/>
                <w:szCs w:val="18"/>
              </w:rPr>
              <w:t>Sync</w:t>
            </w:r>
            <w:proofErr w:type="spellEnd"/>
            <w:r w:rsidRPr="00E81E14">
              <w:rPr>
                <w:sz w:val="18"/>
                <w:szCs w:val="18"/>
              </w:rPr>
              <w:t xml:space="preserve"> Предустановленные игровые режимы для FPS, гонок или RTS Функции AOC </w:t>
            </w:r>
            <w:proofErr w:type="spellStart"/>
            <w:r w:rsidRPr="00E81E14">
              <w:rPr>
                <w:sz w:val="18"/>
                <w:szCs w:val="18"/>
              </w:rPr>
              <w:t>Shadow</w:t>
            </w:r>
            <w:proofErr w:type="spellEnd"/>
            <w:r w:rsidRPr="00E81E14">
              <w:rPr>
                <w:sz w:val="18"/>
                <w:szCs w:val="18"/>
              </w:rPr>
              <w:t xml:space="preserve"> Control и AOC Game Color Функция </w:t>
            </w:r>
            <w:proofErr w:type="spellStart"/>
            <w:r w:rsidRPr="00E81E14">
              <w:rPr>
                <w:sz w:val="18"/>
                <w:szCs w:val="18"/>
              </w:rPr>
              <w:t>Dial</w:t>
            </w:r>
            <w:proofErr w:type="spellEnd"/>
            <w:r w:rsidRPr="00E81E14">
              <w:rPr>
                <w:sz w:val="18"/>
                <w:szCs w:val="18"/>
              </w:rPr>
              <w:t xml:space="preserve"> Point отображает точку прицеливания в центре экрана Поворот монитора в левую или в правую сторону на 30° Частота обновления при подключении к разъему HDMI 144Hz Частота обновления при подключении консолям до 120Hz</w:t>
            </w:r>
          </w:p>
        </w:tc>
        <w:tc>
          <w:tcPr>
            <w:tcW w:w="850" w:type="dxa"/>
          </w:tcPr>
          <w:p w14:paraId="5FB130AE" w14:textId="75C2FF30" w:rsidR="00E81E14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992" w:type="dxa"/>
          </w:tcPr>
          <w:p w14:paraId="2BA57375" w14:textId="35DCD751" w:rsidR="00E81E14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14:paraId="054B06BB" w14:textId="3E122EE6" w:rsidR="00E81E14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110 219,64</w:t>
            </w:r>
          </w:p>
        </w:tc>
        <w:tc>
          <w:tcPr>
            <w:tcW w:w="1275" w:type="dxa"/>
          </w:tcPr>
          <w:p w14:paraId="5F3F4C80" w14:textId="77777777" w:rsidR="00E81E14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771 537,50</w:t>
            </w:r>
          </w:p>
          <w:p w14:paraId="2A4DE264" w14:textId="040F6FC3" w:rsidR="00E81E14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F2E17C" w14:textId="174F6C65" w:rsidR="00E81E14" w:rsidRPr="009831F0" w:rsidRDefault="00E81E14" w:rsidP="00FD5C3F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Срок поставки товара: в течении </w:t>
            </w:r>
            <w:r>
              <w:rPr>
                <w:rFonts w:eastAsiaTheme="majorEastAsia" w:cs="Times New Roman"/>
                <w:sz w:val="18"/>
                <w:szCs w:val="18"/>
              </w:rPr>
              <w:t>4</w:t>
            </w: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 календарных дней со дня подписания Договора</w:t>
            </w:r>
          </w:p>
        </w:tc>
        <w:tc>
          <w:tcPr>
            <w:tcW w:w="1417" w:type="dxa"/>
          </w:tcPr>
          <w:p w14:paraId="68C10CA3" w14:textId="423B17CE" w:rsidR="00E81E14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 xml:space="preserve">Республика Казахстан, г. Астана, район Есиль ул. Д. </w:t>
            </w:r>
            <w:proofErr w:type="spellStart"/>
            <w:r w:rsidRPr="009831F0">
              <w:rPr>
                <w:rFonts w:cs="Times New Roman"/>
                <w:sz w:val="18"/>
                <w:szCs w:val="18"/>
              </w:rPr>
              <w:t>Қонаев</w:t>
            </w:r>
            <w:proofErr w:type="spellEnd"/>
            <w:r w:rsidRPr="009831F0">
              <w:rPr>
                <w:rFonts w:cs="Times New Roman"/>
                <w:sz w:val="18"/>
                <w:szCs w:val="18"/>
              </w:rPr>
              <w:t xml:space="preserve">, здание 2 (БЦ «ССС»), 6 этаж КФ «Медиа </w:t>
            </w:r>
            <w:proofErr w:type="spellStart"/>
            <w:r w:rsidRPr="009831F0">
              <w:rPr>
                <w:rFonts w:cs="Times New Roman"/>
                <w:sz w:val="18"/>
                <w:szCs w:val="18"/>
              </w:rPr>
              <w:t>дамыту</w:t>
            </w:r>
            <w:proofErr w:type="spellEnd"/>
            <w:r w:rsidRPr="009831F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831F0">
              <w:rPr>
                <w:rFonts w:cs="Times New Roman"/>
                <w:sz w:val="18"/>
                <w:szCs w:val="18"/>
              </w:rPr>
              <w:t>қоры</w:t>
            </w:r>
            <w:proofErr w:type="spellEnd"/>
            <w:r w:rsidRPr="009831F0">
              <w:rPr>
                <w:rFonts w:cs="Times New Roman"/>
                <w:sz w:val="18"/>
                <w:szCs w:val="18"/>
              </w:rPr>
              <w:t>».</w:t>
            </w:r>
          </w:p>
        </w:tc>
      </w:tr>
    </w:tbl>
    <w:p w14:paraId="76019CED" w14:textId="77777777" w:rsidR="003B4CAB" w:rsidRPr="009831F0" w:rsidRDefault="003B4CAB" w:rsidP="00453A06">
      <w:pPr>
        <w:rPr>
          <w:rFonts w:cs="Times New Roman"/>
          <w:sz w:val="24"/>
          <w:szCs w:val="24"/>
        </w:rPr>
      </w:pPr>
    </w:p>
    <w:p w14:paraId="1E44CAB0" w14:textId="0FE7513B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187283" w:rsidRPr="006574E3">
        <w:rPr>
          <w:rFonts w:cs="Times New Roman"/>
          <w:b/>
          <w:bCs/>
          <w:sz w:val="24"/>
          <w:szCs w:val="24"/>
          <w:lang w:val="kk-KZ"/>
        </w:rPr>
        <w:t>П</w:t>
      </w:r>
      <w:proofErr w:type="spellStart"/>
      <w:r w:rsidR="00453A06" w:rsidRPr="006574E3">
        <w:rPr>
          <w:rFonts w:cs="Times New Roman"/>
          <w:b/>
          <w:bCs/>
          <w:sz w:val="24"/>
          <w:szCs w:val="24"/>
        </w:rPr>
        <w:t>орядок</w:t>
      </w:r>
      <w:proofErr w:type="spellEnd"/>
      <w:r w:rsidR="00453A06" w:rsidRPr="006574E3">
        <w:rPr>
          <w:rFonts w:cs="Times New Roman"/>
          <w:b/>
          <w:bCs/>
          <w:sz w:val="24"/>
          <w:szCs w:val="24"/>
        </w:rPr>
        <w:t xml:space="preserve"> оплаты</w:t>
      </w:r>
      <w:r w:rsidRPr="006574E3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7D01C8">
        <w:rPr>
          <w:rFonts w:cs="Times New Roman"/>
          <w:sz w:val="24"/>
          <w:szCs w:val="24"/>
        </w:rPr>
        <w:t>Оплата осуществляется в день поставки товара.</w:t>
      </w:r>
    </w:p>
    <w:p w14:paraId="502089F1" w14:textId="7BF4AA2C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 w:rsidRPr="006574E3">
        <w:rPr>
          <w:rFonts w:cs="Times New Roman"/>
          <w:b/>
          <w:bCs/>
          <w:sz w:val="24"/>
          <w:szCs w:val="24"/>
          <w:lang w:val="kk-KZ"/>
        </w:rPr>
        <w:t>О</w:t>
      </w:r>
      <w:r w:rsidR="00453A06" w:rsidRPr="006574E3">
        <w:rPr>
          <w:rFonts w:cs="Times New Roman"/>
          <w:b/>
          <w:bCs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 w:rsidRPr="006574E3">
        <w:rPr>
          <w:rFonts w:cs="Times New Roman"/>
          <w:b/>
          <w:bCs/>
          <w:sz w:val="24"/>
          <w:szCs w:val="24"/>
        </w:rPr>
        <w:t>:</w:t>
      </w:r>
      <w:r w:rsidRPr="00BF4A0C">
        <w:rPr>
          <w:rFonts w:cs="Times New Roman"/>
          <w:sz w:val="24"/>
          <w:szCs w:val="24"/>
        </w:rPr>
        <w:t xml:space="preserve"> Конверты с </w:t>
      </w:r>
      <w:r w:rsidR="006574E3">
        <w:rPr>
          <w:rFonts w:cs="Times New Roman"/>
          <w:sz w:val="24"/>
          <w:szCs w:val="24"/>
        </w:rPr>
        <w:t>з</w:t>
      </w:r>
      <w:r w:rsidRPr="00BF4A0C">
        <w:rPr>
          <w:rFonts w:cs="Times New Roman"/>
          <w:sz w:val="24"/>
          <w:szCs w:val="24"/>
        </w:rPr>
        <w:t>аявками на участие в</w:t>
      </w:r>
      <w:r w:rsidR="00BC34C4">
        <w:rPr>
          <w:rFonts w:cs="Times New Roman"/>
          <w:sz w:val="24"/>
          <w:szCs w:val="24"/>
        </w:rPr>
        <w:t xml:space="preserve"> </w:t>
      </w:r>
      <w:r w:rsidRPr="00BF4A0C">
        <w:rPr>
          <w:rFonts w:cs="Times New Roman"/>
          <w:sz w:val="24"/>
          <w:szCs w:val="24"/>
        </w:rPr>
        <w:t>закупках принимаются с 09.00 часов</w:t>
      </w:r>
      <w:r w:rsidR="00677F59">
        <w:rPr>
          <w:rFonts w:cs="Times New Roman"/>
          <w:sz w:val="24"/>
          <w:szCs w:val="24"/>
        </w:rPr>
        <w:t xml:space="preserve">  с </w:t>
      </w:r>
      <w:r w:rsidR="00E81E14">
        <w:rPr>
          <w:rFonts w:cs="Times New Roman"/>
          <w:sz w:val="24"/>
          <w:szCs w:val="24"/>
        </w:rPr>
        <w:t>20</w:t>
      </w:r>
      <w:r w:rsidRPr="00BF4A0C">
        <w:rPr>
          <w:rFonts w:cs="Times New Roman"/>
          <w:sz w:val="24"/>
          <w:szCs w:val="24"/>
        </w:rPr>
        <w:t xml:space="preserve"> ма</w:t>
      </w:r>
      <w:r w:rsidR="008D2E3D">
        <w:rPr>
          <w:rFonts w:cs="Times New Roman"/>
          <w:sz w:val="24"/>
          <w:szCs w:val="24"/>
        </w:rPr>
        <w:t>я</w:t>
      </w:r>
      <w:r w:rsidRPr="00BF4A0C">
        <w:rPr>
          <w:rFonts w:cs="Times New Roman"/>
          <w:sz w:val="24"/>
          <w:szCs w:val="24"/>
        </w:rPr>
        <w:t xml:space="preserve"> 202</w:t>
      </w:r>
      <w:r w:rsidR="006574E3">
        <w:rPr>
          <w:rFonts w:cs="Times New Roman"/>
          <w:sz w:val="24"/>
          <w:szCs w:val="24"/>
        </w:rPr>
        <w:t>4</w:t>
      </w:r>
      <w:r w:rsidRPr="00BF4A0C">
        <w:rPr>
          <w:rFonts w:cs="Times New Roman"/>
          <w:sz w:val="24"/>
          <w:szCs w:val="24"/>
        </w:rPr>
        <w:t xml:space="preserve"> года по 18:30 часов </w:t>
      </w:r>
      <w:r w:rsidR="00677F59">
        <w:rPr>
          <w:rFonts w:cs="Times New Roman"/>
          <w:sz w:val="24"/>
          <w:szCs w:val="24"/>
        </w:rPr>
        <w:t>2</w:t>
      </w:r>
      <w:r w:rsidR="00E81E14">
        <w:rPr>
          <w:rFonts w:cs="Times New Roman"/>
          <w:sz w:val="24"/>
          <w:szCs w:val="24"/>
        </w:rPr>
        <w:t>4</w:t>
      </w:r>
      <w:r w:rsidR="00677F59">
        <w:rPr>
          <w:rFonts w:cs="Times New Roman"/>
          <w:sz w:val="24"/>
          <w:szCs w:val="24"/>
        </w:rPr>
        <w:t xml:space="preserve"> ма</w:t>
      </w:r>
      <w:r w:rsidR="008D2E3D">
        <w:rPr>
          <w:rFonts w:cs="Times New Roman"/>
          <w:sz w:val="24"/>
          <w:szCs w:val="24"/>
        </w:rPr>
        <w:t>я</w:t>
      </w:r>
      <w:r w:rsidR="00677F59">
        <w:rPr>
          <w:rFonts w:cs="Times New Roman"/>
          <w:sz w:val="24"/>
          <w:szCs w:val="24"/>
        </w:rPr>
        <w:t xml:space="preserve"> </w:t>
      </w:r>
      <w:r w:rsidR="006574E3">
        <w:rPr>
          <w:rFonts w:cs="Times New Roman"/>
          <w:sz w:val="24"/>
          <w:szCs w:val="24"/>
        </w:rPr>
        <w:t>2024</w:t>
      </w:r>
      <w:r w:rsidRPr="00BF4A0C">
        <w:rPr>
          <w:rFonts w:cs="Times New Roman"/>
          <w:sz w:val="24"/>
          <w:szCs w:val="24"/>
        </w:rPr>
        <w:t xml:space="preserve"> года</w:t>
      </w:r>
      <w:r w:rsidR="001E238A">
        <w:rPr>
          <w:rFonts w:cs="Times New Roman"/>
          <w:sz w:val="24"/>
          <w:szCs w:val="24"/>
        </w:rPr>
        <w:t xml:space="preserve"> включительно</w:t>
      </w:r>
      <w:r w:rsidR="00453A06" w:rsidRPr="00BF4A0C">
        <w:rPr>
          <w:rFonts w:cs="Times New Roman"/>
          <w:sz w:val="24"/>
          <w:szCs w:val="24"/>
        </w:rPr>
        <w:t>;</w:t>
      </w:r>
    </w:p>
    <w:bookmarkEnd w:id="0"/>
    <w:p w14:paraId="4ADAEBEF" w14:textId="2DED7532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proofErr w:type="spellStart"/>
      <w:r w:rsidR="00453A06" w:rsidRPr="00453A06">
        <w:rPr>
          <w:rFonts w:cs="Times New Roman"/>
          <w:sz w:val="24"/>
          <w:szCs w:val="24"/>
        </w:rPr>
        <w:t>роект</w:t>
      </w:r>
      <w:proofErr w:type="spellEnd"/>
      <w:r w:rsidR="00453A06" w:rsidRPr="00453A06">
        <w:rPr>
          <w:rFonts w:cs="Times New Roman"/>
          <w:sz w:val="24"/>
          <w:szCs w:val="24"/>
        </w:rPr>
        <w:t xml:space="preserve"> договора о закупках</w:t>
      </w:r>
      <w:r w:rsidR="006B152A">
        <w:rPr>
          <w:rFonts w:cs="Times New Roman"/>
          <w:sz w:val="24"/>
          <w:szCs w:val="24"/>
        </w:rPr>
        <w:t>.</w:t>
      </w:r>
    </w:p>
    <w:p w14:paraId="533E9BCF" w14:textId="5E942CA9" w:rsidR="007E5244" w:rsidRPr="007E5244" w:rsidRDefault="007E5244" w:rsidP="007E52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7E5244">
        <w:t xml:space="preserve"> </w:t>
      </w:r>
      <w:r w:rsidRPr="007E5244">
        <w:rPr>
          <w:rFonts w:cs="Times New Roman"/>
          <w:sz w:val="24"/>
          <w:szCs w:val="24"/>
        </w:rPr>
        <w:t>Поставщик обязан предоставить Заказчику вместе с Товаром следующие документы:</w:t>
      </w:r>
    </w:p>
    <w:p w14:paraId="23EC3D07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</w:t>
      </w:r>
      <w:r w:rsidRPr="007E5244">
        <w:rPr>
          <w:rFonts w:cs="Times New Roman"/>
          <w:sz w:val="24"/>
          <w:szCs w:val="24"/>
        </w:rPr>
        <w:tab/>
        <w:t xml:space="preserve">копии документов, заверенных печатью (при наличии) и подписью первого руководителя или иного уполномоченного лица Поставщика, подтверждающих соответствие поставляемых </w:t>
      </w:r>
      <w:r w:rsidRPr="007E5244">
        <w:rPr>
          <w:rFonts w:cs="Times New Roman"/>
          <w:sz w:val="24"/>
          <w:szCs w:val="24"/>
        </w:rPr>
        <w:lastRenderedPageBreak/>
        <w:t>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14:paraId="38EDED71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Указанный (-</w:t>
      </w:r>
      <w:proofErr w:type="spellStart"/>
      <w:r w:rsidRPr="007E5244">
        <w:rPr>
          <w:rFonts w:cs="Times New Roman"/>
          <w:sz w:val="24"/>
          <w:szCs w:val="24"/>
        </w:rPr>
        <w:t>ые</w:t>
      </w:r>
      <w:proofErr w:type="spellEnd"/>
      <w:r w:rsidRPr="007E5244">
        <w:rPr>
          <w:rFonts w:cs="Times New Roman"/>
          <w:sz w:val="24"/>
          <w:szCs w:val="24"/>
        </w:rPr>
        <w:t>) документ (-ы) не представляется (-</w:t>
      </w:r>
      <w:proofErr w:type="spellStart"/>
      <w:r w:rsidRPr="007E5244">
        <w:rPr>
          <w:rFonts w:cs="Times New Roman"/>
          <w:sz w:val="24"/>
          <w:szCs w:val="24"/>
        </w:rPr>
        <w:t>ются</w:t>
      </w:r>
      <w:proofErr w:type="spellEnd"/>
      <w:r w:rsidRPr="007E5244">
        <w:rPr>
          <w:rFonts w:cs="Times New Roman"/>
          <w:sz w:val="24"/>
          <w:szCs w:val="24"/>
        </w:rPr>
        <w:t>) в следующих случаях:</w:t>
      </w:r>
    </w:p>
    <w:p w14:paraId="1ABACEDC" w14:textId="400839F8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 если вышеперечисленная информация указана на самом Товаре и/или его упаковке;</w:t>
      </w:r>
    </w:p>
    <w:p w14:paraId="4A647C38" w14:textId="0B9E9A5A" w:rsid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если качество Товара подтверждается штампом 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5335B202" w:rsidR="003B4CAB" w:rsidRPr="00AC4328" w:rsidRDefault="00FB2DB6" w:rsidP="00453A06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Требование к оформлению и предоставлению потенциальными поставщиками заявки на участие в закупах.</w:t>
      </w:r>
    </w:p>
    <w:p w14:paraId="316549EC" w14:textId="447DEACF" w:rsidR="00EE61EF" w:rsidRPr="0081538E" w:rsidRDefault="009A3905" w:rsidP="00EE61EF">
      <w:pPr>
        <w:rPr>
          <w:rFonts w:cs="Times New Roman"/>
          <w:sz w:val="24"/>
          <w:szCs w:val="24"/>
        </w:rPr>
      </w:pPr>
      <w:bookmarkStart w:id="1" w:name="_Hlk118454803"/>
      <w:r>
        <w:rPr>
          <w:rFonts w:cs="Times New Roman"/>
          <w:sz w:val="24"/>
          <w:szCs w:val="24"/>
        </w:rPr>
        <w:t>6</w:t>
      </w:r>
      <w:r w:rsidR="006C25F9">
        <w:rPr>
          <w:rFonts w:cs="Times New Roman"/>
          <w:sz w:val="24"/>
          <w:szCs w:val="24"/>
        </w:rPr>
        <w:t>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EE61EF">
        <w:rPr>
          <w:rFonts w:cs="Times New Roman"/>
          <w:sz w:val="24"/>
          <w:szCs w:val="24"/>
        </w:rPr>
        <w:t xml:space="preserve">Заказчику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</w:t>
      </w:r>
      <w:proofErr w:type="gramStart"/>
      <w:r w:rsidR="00EE61EF" w:rsidRPr="0081538E">
        <w:rPr>
          <w:rFonts w:cs="Times New Roman"/>
          <w:sz w:val="24"/>
          <w:szCs w:val="24"/>
        </w:rPr>
        <w:t>),не</w:t>
      </w:r>
      <w:proofErr w:type="gramEnd"/>
      <w:r w:rsidR="00EE61EF" w:rsidRPr="0081538E">
        <w:rPr>
          <w:rFonts w:cs="Times New Roman"/>
          <w:sz w:val="24"/>
          <w:szCs w:val="24"/>
        </w:rPr>
        <w:t xml:space="preserve">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="006C25F9"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8D2E3D">
        <w:rPr>
          <w:rFonts w:cs="Times New Roman"/>
          <w:b/>
          <w:bCs/>
          <w:sz w:val="24"/>
          <w:szCs w:val="24"/>
        </w:rPr>
        <w:t>компьютеров</w:t>
      </w:r>
      <w:r w:rsidR="006C25F9"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1"/>
    <w:p w14:paraId="36401E1A" w14:textId="4DFAE94B" w:rsidR="00D911F7" w:rsidRPr="006574E3" w:rsidRDefault="009A3905" w:rsidP="00D911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6C25F9">
        <w:rPr>
          <w:rFonts w:cs="Times New Roman"/>
          <w:sz w:val="24"/>
          <w:szCs w:val="24"/>
        </w:rPr>
        <w:t>.</w:t>
      </w:r>
      <w:r w:rsidR="00FB2DB6">
        <w:rPr>
          <w:rFonts w:cs="Times New Roman"/>
          <w:sz w:val="24"/>
          <w:szCs w:val="24"/>
        </w:rPr>
        <w:t>Предоставление потенциальным поставщиком заявки является формой выражения его согласия осуществить поставку товара, с соблюдением условий, предусмотренных в информационном сообщении (объявления) о закупках и проектом договора о закупах</w:t>
      </w:r>
    </w:p>
    <w:p w14:paraId="4581B346" w14:textId="4AC7718D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FE2F18">
        <w:rPr>
          <w:rFonts w:cs="Times New Roman"/>
          <w:sz w:val="24"/>
          <w:szCs w:val="24"/>
        </w:rPr>
        <w:t>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03E3044E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FE2F18">
        <w:rPr>
          <w:rFonts w:cs="Times New Roman"/>
          <w:sz w:val="24"/>
          <w:szCs w:val="24"/>
        </w:rPr>
        <w:t>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24E3CA2A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F7DD69E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="00CB5C30"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4BC47102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</w:t>
      </w:r>
      <w:r w:rsidR="00513875"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18BA7E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5517D">
        <w:rPr>
          <w:rFonts w:cs="Times New Roman"/>
          <w:sz w:val="24"/>
          <w:szCs w:val="24"/>
          <w:lang w:val="kk-KZ"/>
        </w:rPr>
        <w:t>трех</w:t>
      </w:r>
      <w:r w:rsidR="00513875"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="00513875" w:rsidRPr="00513875">
        <w:rPr>
          <w:rFonts w:cs="Times New Roman"/>
          <w:sz w:val="24"/>
          <w:szCs w:val="24"/>
        </w:rPr>
        <w:t>.</w:t>
      </w:r>
    </w:p>
    <w:p w14:paraId="3D1CABEB" w14:textId="6A66686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707C9D8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4D2A6FD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69E4070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74835929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035C190C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48DB0A5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2DA5EA55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7F3EFD9B" w14:textId="77777777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BF22E4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2E942AA2" w14:textId="511B7E44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</w:t>
      </w:r>
      <w:r w:rsidR="00AC4328">
        <w:rPr>
          <w:rFonts w:cs="Times New Roman"/>
          <w:b/>
          <w:bCs/>
          <w:sz w:val="24"/>
          <w:szCs w:val="24"/>
        </w:rPr>
        <w:t xml:space="preserve"> </w:t>
      </w:r>
      <w:r w:rsidRPr="006F6C7F">
        <w:rPr>
          <w:rFonts w:cs="Times New Roman"/>
          <w:b/>
          <w:bCs/>
          <w:sz w:val="24"/>
          <w:szCs w:val="24"/>
        </w:rPr>
        <w:t>закупках по ___________________</w:t>
      </w:r>
    </w:p>
    <w:p w14:paraId="05344985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41F51D6D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7376BB95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2D072CEE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07536C39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</w:p>
    <w:p w14:paraId="266B7E4E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04D947A3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1E9DEEC4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2BDD91AC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6E2A3D5C" w14:textId="26C7EA2B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lastRenderedPageBreak/>
        <w:t>1. Перечень документов для участия в закупках.</w:t>
      </w:r>
    </w:p>
    <w:p w14:paraId="6580F65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1F786F68" w14:textId="77777777" w:rsidR="006574E3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6A56BAE7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        иные документы, предусмотренные информационным сообщением;</w:t>
      </w:r>
    </w:p>
    <w:p w14:paraId="1C4D0CC2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CB5C30">
        <w:rPr>
          <w:rFonts w:cs="Times New Roman"/>
          <w:sz w:val="24"/>
          <w:szCs w:val="24"/>
        </w:rPr>
        <w:t>)</w:t>
      </w:r>
      <w:r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2EF23F9" w14:textId="77777777" w:rsidR="006574E3" w:rsidRPr="00170C52" w:rsidRDefault="006574E3" w:rsidP="006574E3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3B43FBD2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A208480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после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государственной регистрации/перерегистрации юридического лица;</w:t>
      </w:r>
    </w:p>
    <w:p w14:paraId="0C87FAD8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57AEE9DD" w14:textId="33D897E4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</w:t>
      </w:r>
      <w:r w:rsidR="00AC4328">
        <w:rPr>
          <w:rFonts w:cs="Times New Roman"/>
          <w:sz w:val="24"/>
          <w:szCs w:val="24"/>
        </w:rPr>
        <w:t>;</w:t>
      </w:r>
    </w:p>
    <w:p w14:paraId="6C4EA25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 местонахождения, телефонов, факсов, адрес электронной почты и иные контактные данные;</w:t>
      </w:r>
    </w:p>
    <w:p w14:paraId="1FB7DD3F" w14:textId="65D2B802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</w:t>
      </w:r>
      <w:r w:rsidR="00AC4328">
        <w:rPr>
          <w:rFonts w:cs="Times New Roman"/>
          <w:sz w:val="24"/>
          <w:szCs w:val="24"/>
        </w:rPr>
        <w:t>;</w:t>
      </w:r>
    </w:p>
    <w:p w14:paraId="6BAF7F58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46B53B6B" w14:textId="77777777" w:rsidR="006574E3" w:rsidRPr="00170C52" w:rsidRDefault="006574E3" w:rsidP="006574E3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31B559C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1542F6D3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 местонахождения, телефонов, факсов, адрес электронной почты и иные контактные данные;</w:t>
      </w:r>
    </w:p>
    <w:p w14:paraId="4503BEF7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3BC1DA0E" w14:textId="692D9376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</w:t>
      </w:r>
      <w:r w:rsidR="00AC4328">
        <w:rPr>
          <w:rFonts w:cs="Times New Roman"/>
          <w:sz w:val="24"/>
          <w:szCs w:val="24"/>
        </w:rPr>
        <w:t>;</w:t>
      </w:r>
    </w:p>
    <w:p w14:paraId="16D71A23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55127C64" w14:textId="77777777" w:rsidR="006574E3" w:rsidRPr="00170C52" w:rsidRDefault="006574E3" w:rsidP="006574E3">
      <w:pPr>
        <w:tabs>
          <w:tab w:val="left" w:pos="2490"/>
        </w:tabs>
        <w:rPr>
          <w:sz w:val="18"/>
          <w:szCs w:val="18"/>
        </w:rPr>
      </w:pPr>
    </w:p>
    <w:p w14:paraId="413AF3B3" w14:textId="77777777" w:rsidR="006574E3" w:rsidRDefault="006574E3" w:rsidP="006574E3">
      <w:pPr>
        <w:tabs>
          <w:tab w:val="left" w:pos="2490"/>
        </w:tabs>
        <w:rPr>
          <w:sz w:val="18"/>
          <w:szCs w:val="18"/>
          <w:lang w:val="kk-KZ"/>
        </w:rPr>
      </w:pPr>
    </w:p>
    <w:p w14:paraId="0DA3FF09" w14:textId="77777777" w:rsidR="006574E3" w:rsidRDefault="006574E3" w:rsidP="006574E3">
      <w:pPr>
        <w:tabs>
          <w:tab w:val="left" w:pos="2490"/>
        </w:tabs>
        <w:rPr>
          <w:sz w:val="18"/>
          <w:szCs w:val="18"/>
          <w:lang w:val="kk-KZ"/>
        </w:rPr>
      </w:pPr>
    </w:p>
    <w:p w14:paraId="677BAA0C" w14:textId="77777777" w:rsidR="006574E3" w:rsidRPr="00A05C5B" w:rsidRDefault="006574E3" w:rsidP="006574E3">
      <w:pPr>
        <w:contextualSpacing w:val="0"/>
        <w:jc w:val="left"/>
        <w:rPr>
          <w:sz w:val="24"/>
          <w:szCs w:val="24"/>
        </w:rPr>
      </w:pPr>
    </w:p>
    <w:p w14:paraId="18EEB92E" w14:textId="7C32E1F8" w:rsidR="00016DB1" w:rsidRPr="006574E3" w:rsidRDefault="00016DB1" w:rsidP="00E677A2">
      <w:pPr>
        <w:tabs>
          <w:tab w:val="left" w:pos="2490"/>
        </w:tabs>
        <w:rPr>
          <w:sz w:val="18"/>
          <w:szCs w:val="18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435F89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80B4" w14:textId="77777777" w:rsidR="0052275A" w:rsidRDefault="0052275A" w:rsidP="00A84FB7">
      <w:r>
        <w:separator/>
      </w:r>
    </w:p>
  </w:endnote>
  <w:endnote w:type="continuationSeparator" w:id="0">
    <w:p w14:paraId="76577924" w14:textId="77777777" w:rsidR="0052275A" w:rsidRDefault="0052275A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D6EC" w14:textId="77777777" w:rsidR="0052275A" w:rsidRDefault="0052275A" w:rsidP="00A84FB7">
      <w:r>
        <w:separator/>
      </w:r>
    </w:p>
  </w:footnote>
  <w:footnote w:type="continuationSeparator" w:id="0">
    <w:p w14:paraId="4A102F15" w14:textId="77777777" w:rsidR="0052275A" w:rsidRDefault="0052275A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52D14"/>
    <w:multiLevelType w:val="hybridMultilevel"/>
    <w:tmpl w:val="E830F8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1"/>
  </w:num>
  <w:num w:numId="4">
    <w:abstractNumId w:val="29"/>
  </w:num>
  <w:num w:numId="5">
    <w:abstractNumId w:val="5"/>
  </w:num>
  <w:num w:numId="6">
    <w:abstractNumId w:val="36"/>
  </w:num>
  <w:num w:numId="7">
    <w:abstractNumId w:val="31"/>
  </w:num>
  <w:num w:numId="8">
    <w:abstractNumId w:val="20"/>
  </w:num>
  <w:num w:numId="9">
    <w:abstractNumId w:val="11"/>
  </w:num>
  <w:num w:numId="10">
    <w:abstractNumId w:val="26"/>
  </w:num>
  <w:num w:numId="11">
    <w:abstractNumId w:val="34"/>
  </w:num>
  <w:num w:numId="12">
    <w:abstractNumId w:val="6"/>
  </w:num>
  <w:num w:numId="13">
    <w:abstractNumId w:val="3"/>
  </w:num>
  <w:num w:numId="14">
    <w:abstractNumId w:val="24"/>
  </w:num>
  <w:num w:numId="15">
    <w:abstractNumId w:val="0"/>
  </w:num>
  <w:num w:numId="16">
    <w:abstractNumId w:val="27"/>
  </w:num>
  <w:num w:numId="17">
    <w:abstractNumId w:val="23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5"/>
  </w:num>
  <w:num w:numId="23">
    <w:abstractNumId w:val="16"/>
  </w:num>
  <w:num w:numId="24">
    <w:abstractNumId w:val="1"/>
  </w:num>
  <w:num w:numId="25">
    <w:abstractNumId w:val="39"/>
  </w:num>
  <w:num w:numId="26">
    <w:abstractNumId w:val="7"/>
  </w:num>
  <w:num w:numId="27">
    <w:abstractNumId w:val="30"/>
  </w:num>
  <w:num w:numId="28">
    <w:abstractNumId w:val="15"/>
  </w:num>
  <w:num w:numId="29">
    <w:abstractNumId w:val="33"/>
  </w:num>
  <w:num w:numId="30">
    <w:abstractNumId w:val="37"/>
  </w:num>
  <w:num w:numId="31">
    <w:abstractNumId w:val="40"/>
  </w:num>
  <w:num w:numId="32">
    <w:abstractNumId w:val="22"/>
  </w:num>
  <w:num w:numId="33">
    <w:abstractNumId w:val="13"/>
  </w:num>
  <w:num w:numId="34">
    <w:abstractNumId w:val="19"/>
  </w:num>
  <w:num w:numId="35">
    <w:abstractNumId w:val="35"/>
  </w:num>
  <w:num w:numId="36">
    <w:abstractNumId w:val="17"/>
  </w:num>
  <w:num w:numId="37">
    <w:abstractNumId w:val="32"/>
  </w:num>
  <w:num w:numId="38">
    <w:abstractNumId w:val="28"/>
  </w:num>
  <w:num w:numId="39">
    <w:abstractNumId w:val="38"/>
  </w:num>
  <w:num w:numId="40">
    <w:abstractNumId w:val="12"/>
  </w:num>
  <w:num w:numId="41">
    <w:abstractNumId w:val="18"/>
  </w:num>
  <w:num w:numId="4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1CC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2986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0E72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2756B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2189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238A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3CF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B59E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91B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752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5F89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82F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7B6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275A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4703"/>
    <w:rsid w:val="0056656E"/>
    <w:rsid w:val="00567392"/>
    <w:rsid w:val="00567503"/>
    <w:rsid w:val="00570462"/>
    <w:rsid w:val="00574376"/>
    <w:rsid w:val="00574D47"/>
    <w:rsid w:val="005750ED"/>
    <w:rsid w:val="0058771B"/>
    <w:rsid w:val="00587DC8"/>
    <w:rsid w:val="00590AC0"/>
    <w:rsid w:val="00590EBC"/>
    <w:rsid w:val="00591203"/>
    <w:rsid w:val="00591599"/>
    <w:rsid w:val="005916BA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4E3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77F59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152A"/>
    <w:rsid w:val="006B26C5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647"/>
    <w:rsid w:val="006F37FF"/>
    <w:rsid w:val="006F45AA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AA1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DED"/>
    <w:rsid w:val="007A71ED"/>
    <w:rsid w:val="007A7F98"/>
    <w:rsid w:val="007B0158"/>
    <w:rsid w:val="007B5E35"/>
    <w:rsid w:val="007B62DE"/>
    <w:rsid w:val="007C0A05"/>
    <w:rsid w:val="007C15EA"/>
    <w:rsid w:val="007C2647"/>
    <w:rsid w:val="007C2EAB"/>
    <w:rsid w:val="007D01C8"/>
    <w:rsid w:val="007D07F7"/>
    <w:rsid w:val="007D285D"/>
    <w:rsid w:val="007D6956"/>
    <w:rsid w:val="007D6F7C"/>
    <w:rsid w:val="007E0ACB"/>
    <w:rsid w:val="007E0AF1"/>
    <w:rsid w:val="007E1B9D"/>
    <w:rsid w:val="007E2D26"/>
    <w:rsid w:val="007E5244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4753B"/>
    <w:rsid w:val="00850BC3"/>
    <w:rsid w:val="008516B1"/>
    <w:rsid w:val="00851B2E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E3D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1F0"/>
    <w:rsid w:val="009832DC"/>
    <w:rsid w:val="009849B2"/>
    <w:rsid w:val="0098526D"/>
    <w:rsid w:val="0099214D"/>
    <w:rsid w:val="00992AF2"/>
    <w:rsid w:val="009944F0"/>
    <w:rsid w:val="0099560D"/>
    <w:rsid w:val="009971CA"/>
    <w:rsid w:val="00997792"/>
    <w:rsid w:val="009A3905"/>
    <w:rsid w:val="009A769D"/>
    <w:rsid w:val="009A7DDB"/>
    <w:rsid w:val="009B22EA"/>
    <w:rsid w:val="009B2B75"/>
    <w:rsid w:val="009B3DCD"/>
    <w:rsid w:val="009B472E"/>
    <w:rsid w:val="009B59C2"/>
    <w:rsid w:val="009B5F0A"/>
    <w:rsid w:val="009B64C6"/>
    <w:rsid w:val="009C1A59"/>
    <w:rsid w:val="009C1FB3"/>
    <w:rsid w:val="009C35CE"/>
    <w:rsid w:val="009C3F5C"/>
    <w:rsid w:val="009D13CA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304"/>
    <w:rsid w:val="00AB7CB6"/>
    <w:rsid w:val="00AC23B4"/>
    <w:rsid w:val="00AC256C"/>
    <w:rsid w:val="00AC29F6"/>
    <w:rsid w:val="00AC31BC"/>
    <w:rsid w:val="00AC3FB7"/>
    <w:rsid w:val="00AC4328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17D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97FE1"/>
    <w:rsid w:val="00BA6095"/>
    <w:rsid w:val="00BB4348"/>
    <w:rsid w:val="00BC1AD5"/>
    <w:rsid w:val="00BC34C4"/>
    <w:rsid w:val="00BC3639"/>
    <w:rsid w:val="00BC599A"/>
    <w:rsid w:val="00BC5EBB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59C"/>
    <w:rsid w:val="00BF0763"/>
    <w:rsid w:val="00BF07A9"/>
    <w:rsid w:val="00BF1C95"/>
    <w:rsid w:val="00BF3349"/>
    <w:rsid w:val="00BF4A0C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4B20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063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4A1C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DF655B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1E14"/>
    <w:rsid w:val="00E839F2"/>
    <w:rsid w:val="00E85915"/>
    <w:rsid w:val="00E90A4B"/>
    <w:rsid w:val="00E91920"/>
    <w:rsid w:val="00E9473C"/>
    <w:rsid w:val="00E95AA2"/>
    <w:rsid w:val="00E95E6F"/>
    <w:rsid w:val="00E97008"/>
    <w:rsid w:val="00E97B32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5A4B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380E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6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3F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Zhanara Kakimova</cp:lastModifiedBy>
  <cp:revision>15</cp:revision>
  <cp:lastPrinted>2024-05-17T12:06:00Z</cp:lastPrinted>
  <dcterms:created xsi:type="dcterms:W3CDTF">2024-03-13T10:40:00Z</dcterms:created>
  <dcterms:modified xsi:type="dcterms:W3CDTF">2024-05-17T12:06:00Z</dcterms:modified>
</cp:coreProperties>
</file>